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0"/>
          <w:szCs w:val="180"/>
          <w:rtl w:val="0"/>
        </w:rPr>
        <w:t xml:space="preserve">REUNIFICATION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0"/>
          <w:szCs w:val="180"/>
          <w:rtl w:val="0"/>
        </w:rPr>
        <w:t xml:space="preserve">HERE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