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58C8EF03" w14:textId="77777777" w:rsidR="006B27A0" w:rsidRDefault="00953520">
      <w:pPr>
        <w:pStyle w:val="normal0"/>
        <w:jc w:val="center"/>
      </w:pPr>
      <w:r>
        <w:rPr>
          <w:b/>
          <w:sz w:val="24"/>
          <w:szCs w:val="24"/>
        </w:rPr>
        <w:t>Multi Hazard Law</w:t>
      </w:r>
    </w:p>
    <w:p w14:paraId="2F863CDA" w14:textId="77777777" w:rsidR="006B27A0" w:rsidRDefault="00953520">
      <w:pPr>
        <w:pStyle w:val="normal0"/>
        <w:spacing w:line="240" w:lineRule="auto"/>
      </w:pPr>
      <w:r>
        <w:rPr>
          <w:b/>
          <w:sz w:val="24"/>
          <w:szCs w:val="24"/>
        </w:rPr>
        <w:t xml:space="preserve">Commonwealth of Massachusetts Section 363 of Chapter 159 of the Acts of 2000, as enacted by the State Legislature </w:t>
      </w:r>
    </w:p>
    <w:p w14:paraId="4BD94D36" w14:textId="77777777" w:rsidR="006B27A0" w:rsidRDefault="00953520">
      <w:pPr>
        <w:pStyle w:val="normal0"/>
        <w:spacing w:line="240" w:lineRule="auto"/>
      </w:pPr>
      <w:bookmarkStart w:id="0" w:name="_gjdgxs" w:colFirst="0" w:colLast="0"/>
      <w:bookmarkEnd w:id="0"/>
      <w:r>
        <w:rPr>
          <w:sz w:val="24"/>
          <w:szCs w:val="24"/>
        </w:rPr>
        <w:t xml:space="preserve">Notwithstanding any general or special law to the contrary, the superintendent of each school district shall, prior to the beginning of the school year, meet with the fire chief and police chief of the city, town or district to formulate a school specific </w:t>
      </w:r>
      <w:r>
        <w:rPr>
          <w:sz w:val="24"/>
          <w:szCs w:val="24"/>
        </w:rPr>
        <w:t>"Multi hazard evacuation plan" for each school under the superintendent's supervision. Said multi hazard evacuation plan shall encompass, but not be limited to, evacuations for fires, hurricanes and other hazardous storms or disasters in which serious bodi</w:t>
      </w:r>
      <w:r>
        <w:rPr>
          <w:sz w:val="24"/>
          <w:szCs w:val="24"/>
        </w:rPr>
        <w:t xml:space="preserve">ly injury might occur, shootings and other terrorist activities, and bomb threats. Said plan shall be designed for each school building after a review of each building. Said plan shall include, but not be limited to: </w:t>
      </w:r>
    </w:p>
    <w:p w14:paraId="6A73FE89" w14:textId="77777777" w:rsidR="0026726B" w:rsidRPr="0026726B" w:rsidRDefault="0026726B" w:rsidP="0026726B">
      <w:pPr>
        <w:spacing w:before="100" w:after="0" w:line="240" w:lineRule="auto"/>
        <w:rPr>
          <w:rFonts w:asciiTheme="majorHAnsi" w:hAnsiTheme="majorHAnsi" w:cs="Times New Roman"/>
          <w:color w:val="auto"/>
          <w:sz w:val="20"/>
          <w:szCs w:val="20"/>
        </w:rPr>
      </w:pPr>
      <w:r w:rsidRPr="0026726B">
        <w:rPr>
          <w:rFonts w:ascii="Times New Roman" w:hAnsi="Times New Roman" w:cs="Times New Roman"/>
          <w:sz w:val="24"/>
          <w:szCs w:val="24"/>
        </w:rPr>
        <w:t>1</w:t>
      </w:r>
      <w:r w:rsidRPr="0026726B">
        <w:rPr>
          <w:rFonts w:asciiTheme="majorHAnsi" w:hAnsiTheme="majorHAnsi" w:cs="Times New Roman"/>
          <w:sz w:val="24"/>
          <w:szCs w:val="24"/>
        </w:rPr>
        <w:t>.</w:t>
      </w:r>
      <w:r w:rsidRPr="0026726B">
        <w:rPr>
          <w:rFonts w:asciiTheme="majorHAnsi" w:hAnsiTheme="majorHAnsi" w:cs="Times New Roman"/>
          <w:sz w:val="14"/>
          <w:szCs w:val="14"/>
        </w:rPr>
        <w:t>      </w:t>
      </w:r>
      <w:r w:rsidRPr="0026726B">
        <w:rPr>
          <w:rFonts w:asciiTheme="majorHAnsi" w:hAnsiTheme="majorHAnsi" w:cs="Times New Roman"/>
          <w:sz w:val="24"/>
          <w:szCs w:val="24"/>
        </w:rPr>
        <w:t> </w:t>
      </w:r>
      <w:proofErr w:type="gramStart"/>
      <w:r w:rsidRPr="0026726B">
        <w:rPr>
          <w:rFonts w:asciiTheme="majorHAnsi" w:hAnsiTheme="majorHAnsi" w:cs="Times New Roman"/>
          <w:sz w:val="24"/>
          <w:szCs w:val="24"/>
        </w:rPr>
        <w:t>establishment</w:t>
      </w:r>
      <w:proofErr w:type="gramEnd"/>
      <w:r w:rsidRPr="0026726B">
        <w:rPr>
          <w:rFonts w:asciiTheme="majorHAnsi" w:hAnsiTheme="majorHAnsi" w:cs="Times New Roman"/>
          <w:sz w:val="24"/>
          <w:szCs w:val="24"/>
        </w:rPr>
        <w:t xml:space="preserve"> of a crisis response team; </w:t>
      </w:r>
    </w:p>
    <w:p w14:paraId="7EF8B983" w14:textId="77777777" w:rsidR="0026726B" w:rsidRPr="0026726B" w:rsidRDefault="0026726B" w:rsidP="0026726B">
      <w:pPr>
        <w:spacing w:before="100" w:after="150" w:line="240" w:lineRule="auto"/>
        <w:rPr>
          <w:rFonts w:asciiTheme="majorHAnsi" w:hAnsiTheme="majorHAnsi" w:cs="Times New Roman"/>
          <w:color w:val="auto"/>
          <w:sz w:val="20"/>
          <w:szCs w:val="20"/>
        </w:rPr>
      </w:pPr>
      <w:r w:rsidRPr="0026726B">
        <w:rPr>
          <w:rFonts w:asciiTheme="majorHAnsi" w:hAnsiTheme="majorHAnsi" w:cs="Times New Roman"/>
          <w:sz w:val="24"/>
          <w:szCs w:val="24"/>
        </w:rPr>
        <w:t>2.</w:t>
      </w:r>
      <w:r w:rsidRPr="0026726B">
        <w:rPr>
          <w:rFonts w:asciiTheme="majorHAnsi" w:hAnsiTheme="majorHAnsi" w:cs="Times New Roman"/>
          <w:sz w:val="14"/>
          <w:szCs w:val="14"/>
        </w:rPr>
        <w:t>      </w:t>
      </w:r>
      <w:r w:rsidRPr="0026726B">
        <w:rPr>
          <w:rFonts w:asciiTheme="majorHAnsi" w:hAnsiTheme="majorHAnsi" w:cs="Times New Roman"/>
          <w:sz w:val="24"/>
          <w:szCs w:val="24"/>
        </w:rPr>
        <w:t> </w:t>
      </w:r>
      <w:proofErr w:type="gramStart"/>
      <w:r w:rsidRPr="0026726B">
        <w:rPr>
          <w:rFonts w:asciiTheme="majorHAnsi" w:hAnsiTheme="majorHAnsi" w:cs="Times New Roman"/>
          <w:sz w:val="24"/>
          <w:szCs w:val="24"/>
        </w:rPr>
        <w:t>a</w:t>
      </w:r>
      <w:proofErr w:type="gramEnd"/>
      <w:r w:rsidRPr="0026726B">
        <w:rPr>
          <w:rFonts w:asciiTheme="majorHAnsi" w:hAnsiTheme="majorHAnsi" w:cs="Times New Roman"/>
          <w:sz w:val="24"/>
          <w:szCs w:val="24"/>
        </w:rPr>
        <w:t xml:space="preserve"> designation as to who is in charge of said team and designated substitutes; </w:t>
      </w:r>
    </w:p>
    <w:p w14:paraId="26F1DE70" w14:textId="77777777" w:rsidR="0026726B" w:rsidRPr="0026726B" w:rsidRDefault="0026726B" w:rsidP="0026726B">
      <w:pPr>
        <w:spacing w:before="100" w:after="150" w:line="240" w:lineRule="auto"/>
        <w:rPr>
          <w:rFonts w:asciiTheme="majorHAnsi" w:hAnsiTheme="majorHAnsi" w:cs="Times New Roman"/>
          <w:color w:val="auto"/>
          <w:sz w:val="20"/>
          <w:szCs w:val="20"/>
        </w:rPr>
      </w:pPr>
      <w:r w:rsidRPr="0026726B">
        <w:rPr>
          <w:rFonts w:asciiTheme="majorHAnsi" w:hAnsiTheme="majorHAnsi" w:cs="Times New Roman"/>
          <w:sz w:val="24"/>
          <w:szCs w:val="24"/>
        </w:rPr>
        <w:t>3.</w:t>
      </w:r>
      <w:r w:rsidRPr="0026726B">
        <w:rPr>
          <w:rFonts w:asciiTheme="majorHAnsi" w:hAnsiTheme="majorHAnsi" w:cs="Times New Roman"/>
          <w:sz w:val="14"/>
          <w:szCs w:val="14"/>
        </w:rPr>
        <w:t>      </w:t>
      </w:r>
      <w:r w:rsidRPr="0026726B">
        <w:rPr>
          <w:rFonts w:asciiTheme="majorHAnsi" w:hAnsiTheme="majorHAnsi" w:cs="Times New Roman"/>
          <w:sz w:val="24"/>
          <w:szCs w:val="24"/>
        </w:rPr>
        <w:t> </w:t>
      </w:r>
      <w:proofErr w:type="gramStart"/>
      <w:r w:rsidRPr="0026726B">
        <w:rPr>
          <w:rFonts w:asciiTheme="majorHAnsi" w:hAnsiTheme="majorHAnsi" w:cs="Times New Roman"/>
          <w:sz w:val="24"/>
          <w:szCs w:val="24"/>
        </w:rPr>
        <w:t>a</w:t>
      </w:r>
      <w:proofErr w:type="gramEnd"/>
      <w:r w:rsidRPr="0026726B">
        <w:rPr>
          <w:rFonts w:asciiTheme="majorHAnsi" w:hAnsiTheme="majorHAnsi" w:cs="Times New Roman"/>
          <w:sz w:val="24"/>
          <w:szCs w:val="24"/>
        </w:rPr>
        <w:t xml:space="preserve"> communication plan; </w:t>
      </w:r>
    </w:p>
    <w:p w14:paraId="27EF2E4E" w14:textId="77777777" w:rsidR="0026726B" w:rsidRPr="0026726B" w:rsidRDefault="0026726B" w:rsidP="0026726B">
      <w:pPr>
        <w:spacing w:before="100" w:after="150" w:line="240" w:lineRule="auto"/>
        <w:rPr>
          <w:rFonts w:asciiTheme="majorHAnsi" w:hAnsiTheme="majorHAnsi" w:cs="Times New Roman"/>
          <w:color w:val="auto"/>
          <w:sz w:val="20"/>
          <w:szCs w:val="20"/>
        </w:rPr>
      </w:pPr>
      <w:r w:rsidRPr="0026726B">
        <w:rPr>
          <w:rFonts w:asciiTheme="majorHAnsi" w:hAnsiTheme="majorHAnsi" w:cs="Times New Roman"/>
          <w:sz w:val="24"/>
          <w:szCs w:val="24"/>
        </w:rPr>
        <w:t>4.</w:t>
      </w:r>
      <w:r w:rsidRPr="0026726B">
        <w:rPr>
          <w:rFonts w:asciiTheme="majorHAnsi" w:hAnsiTheme="majorHAnsi" w:cs="Times New Roman"/>
          <w:sz w:val="14"/>
          <w:szCs w:val="14"/>
        </w:rPr>
        <w:t>      </w:t>
      </w:r>
      <w:proofErr w:type="gramStart"/>
      <w:r w:rsidRPr="0026726B">
        <w:rPr>
          <w:rFonts w:asciiTheme="majorHAnsi" w:hAnsiTheme="majorHAnsi" w:cs="Times New Roman"/>
          <w:sz w:val="24"/>
          <w:szCs w:val="24"/>
        </w:rPr>
        <w:t>crisis</w:t>
      </w:r>
      <w:proofErr w:type="gramEnd"/>
      <w:r w:rsidRPr="0026726B">
        <w:rPr>
          <w:rFonts w:asciiTheme="majorHAnsi" w:hAnsiTheme="majorHAnsi" w:cs="Times New Roman"/>
          <w:sz w:val="24"/>
          <w:szCs w:val="24"/>
        </w:rPr>
        <w:t xml:space="preserve"> procedures for safe entrance to and exit from the school by students, parents and employees; and </w:t>
      </w:r>
    </w:p>
    <w:p w14:paraId="1DD021FB" w14:textId="77777777" w:rsidR="0026726B" w:rsidRPr="0026726B" w:rsidRDefault="0026726B" w:rsidP="0026726B">
      <w:pPr>
        <w:spacing w:after="0" w:line="240" w:lineRule="auto"/>
        <w:rPr>
          <w:rFonts w:asciiTheme="majorHAnsi" w:eastAsia="Times New Roman" w:hAnsiTheme="majorHAnsi" w:cs="Times New Roman"/>
          <w:color w:val="auto"/>
          <w:sz w:val="20"/>
          <w:szCs w:val="20"/>
        </w:rPr>
      </w:pPr>
      <w:r w:rsidRPr="0026726B">
        <w:rPr>
          <w:rFonts w:asciiTheme="majorHAnsi" w:eastAsia="Times New Roman" w:hAnsiTheme="majorHAnsi" w:cs="Times New Roman"/>
          <w:sz w:val="24"/>
          <w:szCs w:val="24"/>
        </w:rPr>
        <w:t>5.</w:t>
      </w:r>
      <w:r w:rsidRPr="0026726B">
        <w:rPr>
          <w:rFonts w:asciiTheme="majorHAnsi" w:eastAsia="Times New Roman" w:hAnsiTheme="majorHAnsi" w:cs="Times New Roman"/>
          <w:sz w:val="14"/>
          <w:szCs w:val="14"/>
        </w:rPr>
        <w:t>      </w:t>
      </w:r>
      <w:proofErr w:type="gramStart"/>
      <w:r w:rsidRPr="0026726B">
        <w:rPr>
          <w:rFonts w:asciiTheme="majorHAnsi" w:eastAsia="Times New Roman" w:hAnsiTheme="majorHAnsi" w:cs="Times New Roman"/>
          <w:sz w:val="24"/>
          <w:szCs w:val="24"/>
        </w:rPr>
        <w:t>policies</w:t>
      </w:r>
      <w:proofErr w:type="gramEnd"/>
      <w:r w:rsidRPr="0026726B">
        <w:rPr>
          <w:rFonts w:asciiTheme="majorHAnsi" w:eastAsia="Times New Roman" w:hAnsiTheme="majorHAnsi" w:cs="Times New Roman"/>
          <w:sz w:val="24"/>
          <w:szCs w:val="24"/>
        </w:rPr>
        <w:t xml:space="preserve"> for enforcing school discipline and maintaining a safe and orderly environment during the crisis</w:t>
      </w:r>
    </w:p>
    <w:p w14:paraId="54B46423" w14:textId="77777777" w:rsidR="0026726B" w:rsidRDefault="0026726B">
      <w:pPr>
        <w:pStyle w:val="normal0"/>
        <w:spacing w:line="240" w:lineRule="auto"/>
        <w:rPr>
          <w:sz w:val="24"/>
          <w:szCs w:val="24"/>
        </w:rPr>
      </w:pPr>
      <w:bookmarkStart w:id="1" w:name="_GoBack"/>
      <w:bookmarkEnd w:id="1"/>
    </w:p>
    <w:p w14:paraId="27727745" w14:textId="77777777" w:rsidR="006B27A0" w:rsidRDefault="00953520">
      <w:pPr>
        <w:pStyle w:val="normal0"/>
        <w:spacing w:line="240" w:lineRule="auto"/>
      </w:pPr>
      <w:r>
        <w:rPr>
          <w:sz w:val="24"/>
          <w:szCs w:val="24"/>
        </w:rPr>
        <w:t>Each district, with the assistance of the local police and fire departments, shall annually review and update as appropriate said plan. At the beginning of each school year, students at</w:t>
      </w:r>
      <w:r>
        <w:rPr>
          <w:sz w:val="24"/>
          <w:szCs w:val="24"/>
        </w:rPr>
        <w:t xml:space="preserve"> each school shall be instructed as to the plan that is developed. </w:t>
      </w:r>
    </w:p>
    <w:p w14:paraId="6D5662C3" w14:textId="77777777" w:rsidR="006B27A0" w:rsidRDefault="006B27A0">
      <w:pPr>
        <w:pStyle w:val="normal0"/>
      </w:pPr>
    </w:p>
    <w:sectPr w:rsidR="006B27A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545B23"/>
    <w:multiLevelType w:val="multilevel"/>
    <w:tmpl w:val="421EE190"/>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
    <w:nsid w:val="4BD90FA4"/>
    <w:multiLevelType w:val="multilevel"/>
    <w:tmpl w:val="82CEA9D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2">
    <w:nsid w:val="7C6E66D2"/>
    <w:multiLevelType w:val="multilevel"/>
    <w:tmpl w:val="A84CDD1E"/>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3">
    <w:nsid w:val="7E765606"/>
    <w:multiLevelType w:val="multilevel"/>
    <w:tmpl w:val="C2A274E2"/>
    <w:lvl w:ilvl="0">
      <w:start w:val="1"/>
      <w:numFmt w:val="decimal"/>
      <w:lvlText w:val="%1."/>
      <w:lvlJc w:val="left"/>
      <w:pPr>
        <w:ind w:left="0" w:firstLine="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compat>
    <w:compatSetting w:name="compatibilityMode" w:uri="http://schemas.microsoft.com/office/word" w:val="14"/>
  </w:compat>
  <w:rsids>
    <w:rsidRoot w:val="006B27A0"/>
    <w:rsid w:val="0026726B"/>
    <w:rsid w:val="006B27A0"/>
    <w:rsid w:val="009535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8E31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6726B"/>
    <w:pPr>
      <w:spacing w:before="100" w:beforeAutospacing="1" w:after="100" w:afterAutospacing="1" w:line="240" w:lineRule="auto"/>
    </w:pPr>
    <w:rPr>
      <w:rFonts w:ascii="Times" w:hAnsi="Times" w:cs="Times New Roman"/>
      <w:color w:val="auto"/>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sz w:val="24"/>
      <w:szCs w:val="24"/>
    </w:rPr>
  </w:style>
  <w:style w:type="paragraph" w:styleId="Heading5">
    <w:name w:val="heading 5"/>
    <w:basedOn w:val="normal0"/>
    <w:next w:val="normal0"/>
    <w:pPr>
      <w:keepNext/>
      <w:keepLines/>
      <w:spacing w:before="220" w:after="40"/>
      <w:contextualSpacing/>
      <w:outlineLvl w:val="4"/>
    </w:pPr>
    <w:rPr>
      <w:b/>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semiHidden/>
    <w:unhideWhenUsed/>
    <w:rsid w:val="0026726B"/>
    <w:pPr>
      <w:spacing w:before="100" w:beforeAutospacing="1" w:after="100" w:afterAutospacing="1" w:line="240" w:lineRule="auto"/>
    </w:pPr>
    <w:rPr>
      <w:rFonts w:ascii="Times" w:hAnsi="Times" w:cs="Times New Roman"/>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690689">
      <w:bodyDiv w:val="1"/>
      <w:marLeft w:val="0"/>
      <w:marRight w:val="0"/>
      <w:marTop w:val="0"/>
      <w:marBottom w:val="0"/>
      <w:divBdr>
        <w:top w:val="none" w:sz="0" w:space="0" w:color="auto"/>
        <w:left w:val="none" w:sz="0" w:space="0" w:color="auto"/>
        <w:bottom w:val="none" w:sz="0" w:space="0" w:color="auto"/>
        <w:right w:val="none" w:sz="0" w:space="0" w:color="auto"/>
      </w:divBdr>
    </w:div>
    <w:div w:id="168192792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Macintosh Word</Application>
  <DocSecurity>0</DocSecurity>
  <Lines>10</Lines>
  <Paragraphs>3</Paragraphs>
  <ScaleCrop>false</ScaleCrop>
  <Company>Shields Design Studio</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Steve Polito</cp:lastModifiedBy>
  <cp:revision>3</cp:revision>
  <dcterms:created xsi:type="dcterms:W3CDTF">2017-01-20T21:35:00Z</dcterms:created>
  <dcterms:modified xsi:type="dcterms:W3CDTF">2017-01-20T21:35:00Z</dcterms:modified>
</cp:coreProperties>
</file>